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7A8E" w14:textId="48ABF3C7" w:rsidR="006D692F" w:rsidRPr="00101BA0" w:rsidRDefault="00625CBA" w:rsidP="008C0EE3">
      <w:pPr>
        <w:spacing w:before="97"/>
        <w:jc w:val="center"/>
        <w:rPr>
          <w:rFonts w:ascii="Arial" w:hAnsi="Arial" w:cs="Arial"/>
          <w:b/>
          <w:bCs/>
          <w:color w:val="000000" w:themeColor="text1"/>
          <w:sz w:val="40"/>
        </w:rPr>
      </w:pPr>
      <w:bookmarkStart w:id="0" w:name="_Hlk17463269"/>
      <w:r>
        <w:rPr>
          <w:rFonts w:ascii="Arial" w:hAnsi="Arial" w:cs="Arial"/>
          <w:b/>
          <w:bCs/>
          <w:color w:val="000000" w:themeColor="text1"/>
        </w:rPr>
        <w:pict w14:anchorId="4A9C2891">
          <v:line id="_x0000_s1026" style="position:absolute;left:0;text-align:left;z-index:-251658752;mso-wrap-distance-left:0;mso-wrap-distance-right:0;mso-position-horizontal-relative:page" from="36pt,31.05pt" to="8in,31.05pt" strokecolor="#231f20" strokeweight=".5pt">
            <w10:wrap type="topAndBottom" anchorx="page"/>
          </v:line>
        </w:pict>
      </w:r>
      <w:r w:rsidR="00FC07F2" w:rsidRPr="00101BA0">
        <w:rPr>
          <w:rFonts w:ascii="Arial" w:hAnsi="Arial" w:cs="Arial"/>
          <w:b/>
          <w:bCs/>
          <w:color w:val="000000" w:themeColor="text1"/>
          <w:sz w:val="40"/>
        </w:rPr>
        <w:t xml:space="preserve">Text </w:t>
      </w:r>
      <w:r w:rsidR="008C0EE3" w:rsidRPr="00101BA0">
        <w:rPr>
          <w:rFonts w:ascii="Arial" w:hAnsi="Arial" w:cs="Arial"/>
          <w:b/>
          <w:bCs/>
          <w:color w:val="000000" w:themeColor="text1"/>
          <w:sz w:val="40"/>
        </w:rPr>
        <w:t xml:space="preserve">Reading </w:t>
      </w:r>
      <w:r w:rsidR="00FC07F2" w:rsidRPr="00101BA0">
        <w:rPr>
          <w:rFonts w:ascii="Arial" w:hAnsi="Arial" w:cs="Arial"/>
          <w:b/>
          <w:bCs/>
          <w:color w:val="000000" w:themeColor="text1"/>
          <w:sz w:val="40"/>
        </w:rPr>
        <w:t>Protocol</w:t>
      </w:r>
    </w:p>
    <w:bookmarkEnd w:id="0"/>
    <w:p w14:paraId="151F5C39" w14:textId="77777777" w:rsidR="006D692F" w:rsidRPr="00101BA0" w:rsidRDefault="00FC07F2">
      <w:pPr>
        <w:pStyle w:val="Heading1"/>
        <w:spacing w:before="98"/>
        <w:rPr>
          <w:rFonts w:ascii="Arial" w:hAnsi="Arial" w:cs="Arial"/>
          <w:color w:val="000000" w:themeColor="text1"/>
        </w:rPr>
      </w:pPr>
      <w:r w:rsidRPr="00101BA0">
        <w:rPr>
          <w:rFonts w:ascii="Arial" w:hAnsi="Arial" w:cs="Arial"/>
          <w:color w:val="000000" w:themeColor="text1"/>
          <w:w w:val="105"/>
        </w:rPr>
        <w:t>Purpose</w:t>
      </w:r>
    </w:p>
    <w:p w14:paraId="6F21BA24" w14:textId="48F2BCA5" w:rsidR="006D692F" w:rsidRPr="00101BA0" w:rsidRDefault="00FC07F2">
      <w:pPr>
        <w:pStyle w:val="BodyText"/>
        <w:spacing w:before="1" w:line="247" w:lineRule="auto"/>
        <w:ind w:left="460" w:right="163"/>
        <w:rPr>
          <w:rFonts w:ascii="Arial" w:hAnsi="Arial" w:cs="Arial"/>
          <w:color w:val="000000" w:themeColor="text1"/>
        </w:rPr>
      </w:pPr>
      <w:r w:rsidRPr="00101BA0">
        <w:rPr>
          <w:rFonts w:ascii="Arial" w:hAnsi="Arial" w:cs="Arial"/>
          <w:color w:val="000000" w:themeColor="text1"/>
          <w:w w:val="105"/>
        </w:rPr>
        <w:t xml:space="preserve">This protocol is designed to </w:t>
      </w:r>
      <w:r w:rsidR="00055EF9" w:rsidRPr="00101BA0">
        <w:rPr>
          <w:rFonts w:ascii="Arial" w:hAnsi="Arial" w:cs="Arial"/>
          <w:color w:val="000000" w:themeColor="text1"/>
          <w:w w:val="105"/>
        </w:rPr>
        <w:t>provide discussion opportunities that enhance un</w:t>
      </w:r>
      <w:r w:rsidRPr="00101BA0">
        <w:rPr>
          <w:rFonts w:ascii="Arial" w:hAnsi="Arial" w:cs="Arial"/>
          <w:color w:val="000000" w:themeColor="text1"/>
          <w:w w:val="105"/>
        </w:rPr>
        <w:t xml:space="preserve">derstanding of </w:t>
      </w:r>
      <w:r w:rsidR="008C0EE3" w:rsidRPr="00101BA0">
        <w:rPr>
          <w:rFonts w:ascii="Arial" w:hAnsi="Arial" w:cs="Arial"/>
          <w:color w:val="000000" w:themeColor="text1"/>
          <w:w w:val="105"/>
        </w:rPr>
        <w:t>the</w:t>
      </w:r>
      <w:r w:rsidRPr="00101BA0">
        <w:rPr>
          <w:rFonts w:ascii="Arial" w:hAnsi="Arial" w:cs="Arial"/>
          <w:color w:val="000000" w:themeColor="text1"/>
          <w:w w:val="105"/>
        </w:rPr>
        <w:t xml:space="preserve"> text</w:t>
      </w:r>
      <w:r w:rsidR="00055EF9" w:rsidRPr="00101BA0">
        <w:rPr>
          <w:rFonts w:ascii="Arial" w:hAnsi="Arial" w:cs="Arial"/>
          <w:color w:val="000000" w:themeColor="text1"/>
          <w:w w:val="105"/>
        </w:rPr>
        <w:t>.</w:t>
      </w:r>
    </w:p>
    <w:p w14:paraId="7BEEE332" w14:textId="77777777" w:rsidR="006D692F" w:rsidRPr="00101BA0" w:rsidRDefault="006D692F">
      <w:pPr>
        <w:pStyle w:val="BodyText"/>
        <w:spacing w:before="7"/>
        <w:rPr>
          <w:rFonts w:ascii="Arial" w:hAnsi="Arial" w:cs="Arial"/>
          <w:color w:val="000000" w:themeColor="text1"/>
        </w:rPr>
      </w:pPr>
    </w:p>
    <w:p w14:paraId="168EF991" w14:textId="77777777" w:rsidR="006D692F" w:rsidRPr="00101BA0" w:rsidRDefault="00FC07F2">
      <w:pPr>
        <w:pStyle w:val="Heading1"/>
        <w:rPr>
          <w:rFonts w:ascii="Arial" w:hAnsi="Arial" w:cs="Arial"/>
          <w:color w:val="000000" w:themeColor="text1"/>
        </w:rPr>
      </w:pPr>
      <w:r w:rsidRPr="00101BA0">
        <w:rPr>
          <w:rFonts w:ascii="Arial" w:hAnsi="Arial" w:cs="Arial"/>
          <w:color w:val="000000" w:themeColor="text1"/>
          <w:w w:val="105"/>
        </w:rPr>
        <w:t>Facilitation</w:t>
      </w:r>
    </w:p>
    <w:p w14:paraId="0608E1A8" w14:textId="235ECFC0" w:rsidR="006D692F" w:rsidRPr="00101BA0" w:rsidRDefault="00FC07F2">
      <w:pPr>
        <w:pStyle w:val="BodyText"/>
        <w:spacing w:before="1" w:line="247" w:lineRule="auto"/>
        <w:ind w:left="460" w:right="812"/>
        <w:rPr>
          <w:rFonts w:ascii="Arial" w:hAnsi="Arial" w:cs="Arial"/>
          <w:color w:val="000000" w:themeColor="text1"/>
        </w:rPr>
      </w:pPr>
      <w:r w:rsidRPr="00101BA0">
        <w:rPr>
          <w:rFonts w:ascii="Arial" w:hAnsi="Arial" w:cs="Arial"/>
          <w:color w:val="000000" w:themeColor="text1"/>
          <w:w w:val="110"/>
        </w:rPr>
        <w:t>Stick</w:t>
      </w:r>
      <w:r w:rsidRPr="00101BA0">
        <w:rPr>
          <w:rFonts w:ascii="Arial" w:hAnsi="Arial" w:cs="Arial"/>
          <w:color w:val="000000" w:themeColor="text1"/>
          <w:spacing w:val="-24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to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the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time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limits.</w:t>
      </w:r>
      <w:r w:rsidRPr="00101BA0">
        <w:rPr>
          <w:rFonts w:ascii="Arial" w:hAnsi="Arial" w:cs="Arial"/>
          <w:color w:val="000000" w:themeColor="text1"/>
          <w:spacing w:val="-24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Each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round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takes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up</w:t>
      </w:r>
      <w:r w:rsidRPr="00101BA0">
        <w:rPr>
          <w:rFonts w:ascii="Arial" w:hAnsi="Arial" w:cs="Arial"/>
          <w:color w:val="000000" w:themeColor="text1"/>
          <w:spacing w:val="-24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to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="00625CBA">
        <w:rPr>
          <w:rFonts w:ascii="Arial" w:hAnsi="Arial" w:cs="Arial"/>
          <w:color w:val="000000" w:themeColor="text1"/>
          <w:w w:val="110"/>
        </w:rPr>
        <w:t>three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minutes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per</w:t>
      </w:r>
      <w:r w:rsidRPr="00101BA0">
        <w:rPr>
          <w:rFonts w:ascii="Arial" w:hAnsi="Arial" w:cs="Arial"/>
          <w:color w:val="000000" w:themeColor="text1"/>
          <w:spacing w:val="-24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person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in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a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group.</w:t>
      </w:r>
      <w:r w:rsidRPr="00101BA0">
        <w:rPr>
          <w:rFonts w:ascii="Arial" w:hAnsi="Arial" w:cs="Arial"/>
          <w:color w:val="000000" w:themeColor="text1"/>
          <w:spacing w:val="-24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Emphasize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the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need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spacing w:val="-9"/>
          <w:w w:val="110"/>
        </w:rPr>
        <w:t xml:space="preserve">to </w:t>
      </w:r>
      <w:r w:rsidRPr="00101BA0">
        <w:rPr>
          <w:rFonts w:ascii="Arial" w:hAnsi="Arial" w:cs="Arial"/>
          <w:color w:val="000000" w:themeColor="text1"/>
          <w:w w:val="110"/>
        </w:rPr>
        <w:t>watch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="007E3BCC" w:rsidRPr="00101BA0">
        <w:rPr>
          <w:rFonts w:ascii="Arial" w:hAnsi="Arial" w:cs="Arial"/>
          <w:color w:val="000000" w:themeColor="text1"/>
          <w:w w:val="110"/>
        </w:rPr>
        <w:t>air</w:t>
      </w:r>
      <w:r w:rsidR="007E3BCC" w:rsidRPr="00101BA0">
        <w:rPr>
          <w:rFonts w:ascii="Arial" w:hAnsi="Arial" w:cs="Arial"/>
          <w:color w:val="000000" w:themeColor="text1"/>
          <w:spacing w:val="-23"/>
          <w:w w:val="110"/>
        </w:rPr>
        <w:t>time</w:t>
      </w:r>
      <w:r w:rsidRPr="00101BA0">
        <w:rPr>
          <w:rFonts w:ascii="Arial" w:hAnsi="Arial" w:cs="Arial"/>
          <w:color w:val="000000" w:themeColor="text1"/>
          <w:spacing w:val="-22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during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the</w:t>
      </w:r>
      <w:r w:rsidRPr="00101BA0">
        <w:rPr>
          <w:rFonts w:ascii="Arial" w:hAnsi="Arial" w:cs="Arial"/>
          <w:color w:val="000000" w:themeColor="text1"/>
          <w:spacing w:val="-22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brief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group</w:t>
      </w:r>
      <w:r w:rsidRPr="00101BA0">
        <w:rPr>
          <w:rFonts w:ascii="Arial" w:hAnsi="Arial" w:cs="Arial"/>
          <w:color w:val="000000" w:themeColor="text1"/>
          <w:spacing w:val="-22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response</w:t>
      </w:r>
      <w:r w:rsidRPr="00101BA0">
        <w:rPr>
          <w:rFonts w:ascii="Arial" w:hAnsi="Arial" w:cs="Arial"/>
          <w:color w:val="000000" w:themeColor="text1"/>
          <w:spacing w:val="-23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segment.</w:t>
      </w:r>
      <w:r w:rsidR="00817A73" w:rsidRPr="00101BA0">
        <w:rPr>
          <w:rFonts w:ascii="Arial" w:hAnsi="Arial" w:cs="Arial"/>
          <w:color w:val="000000" w:themeColor="text1"/>
          <w:w w:val="110"/>
        </w:rPr>
        <w:t xml:space="preserve"> </w:t>
      </w:r>
    </w:p>
    <w:p w14:paraId="1DC5A36E" w14:textId="77777777" w:rsidR="006D692F" w:rsidRPr="00101BA0" w:rsidRDefault="006D692F">
      <w:pPr>
        <w:pStyle w:val="BodyText"/>
        <w:spacing w:before="7"/>
        <w:rPr>
          <w:rFonts w:ascii="Arial" w:hAnsi="Arial" w:cs="Arial"/>
          <w:color w:val="000000" w:themeColor="text1"/>
        </w:rPr>
      </w:pPr>
    </w:p>
    <w:p w14:paraId="421B6BAF" w14:textId="77777777" w:rsidR="006D692F" w:rsidRPr="00101BA0" w:rsidRDefault="00FC07F2">
      <w:pPr>
        <w:pStyle w:val="Heading1"/>
        <w:rPr>
          <w:rFonts w:ascii="Arial" w:hAnsi="Arial" w:cs="Arial"/>
          <w:color w:val="000000" w:themeColor="text1"/>
        </w:rPr>
      </w:pPr>
      <w:r w:rsidRPr="00101BA0">
        <w:rPr>
          <w:rFonts w:ascii="Arial" w:hAnsi="Arial" w:cs="Arial"/>
          <w:color w:val="000000" w:themeColor="text1"/>
          <w:w w:val="105"/>
        </w:rPr>
        <w:t>Roles</w:t>
      </w:r>
    </w:p>
    <w:p w14:paraId="2D2A5E43" w14:textId="77777777" w:rsidR="00817A73" w:rsidRPr="00101BA0" w:rsidRDefault="00FC07F2">
      <w:pPr>
        <w:pStyle w:val="BodyText"/>
        <w:spacing w:before="1"/>
        <w:ind w:left="460"/>
        <w:rPr>
          <w:rFonts w:ascii="Arial" w:hAnsi="Arial" w:cs="Arial"/>
          <w:color w:val="000000" w:themeColor="text1"/>
          <w:w w:val="105"/>
        </w:rPr>
      </w:pPr>
      <w:r w:rsidRPr="00101BA0">
        <w:rPr>
          <w:rFonts w:ascii="Arial" w:hAnsi="Arial" w:cs="Arial"/>
          <w:color w:val="000000" w:themeColor="text1"/>
          <w:w w:val="105"/>
        </w:rPr>
        <w:t>Facilitator/timekeeper (who also participates)</w:t>
      </w:r>
    </w:p>
    <w:p w14:paraId="30FEDF4F" w14:textId="7D026427" w:rsidR="006D692F" w:rsidRPr="00101BA0" w:rsidRDefault="00817A73">
      <w:pPr>
        <w:pStyle w:val="BodyText"/>
        <w:spacing w:before="1"/>
        <w:ind w:left="460"/>
        <w:rPr>
          <w:rFonts w:ascii="Arial" w:hAnsi="Arial" w:cs="Arial"/>
          <w:color w:val="000000" w:themeColor="text1"/>
        </w:rPr>
      </w:pPr>
      <w:r w:rsidRPr="00101BA0">
        <w:rPr>
          <w:rFonts w:ascii="Arial" w:hAnsi="Arial" w:cs="Arial"/>
          <w:color w:val="000000" w:themeColor="text1"/>
          <w:w w:val="105"/>
        </w:rPr>
        <w:t>P</w:t>
      </w:r>
      <w:r w:rsidR="00FC07F2" w:rsidRPr="00101BA0">
        <w:rPr>
          <w:rFonts w:ascii="Arial" w:hAnsi="Arial" w:cs="Arial"/>
          <w:color w:val="000000" w:themeColor="text1"/>
          <w:w w:val="105"/>
        </w:rPr>
        <w:t>articipants</w:t>
      </w:r>
    </w:p>
    <w:p w14:paraId="3CC99F29" w14:textId="77777777" w:rsidR="006D692F" w:rsidRPr="00101BA0" w:rsidRDefault="006D692F">
      <w:pPr>
        <w:pStyle w:val="BodyText"/>
        <w:spacing w:before="1"/>
        <w:rPr>
          <w:rFonts w:ascii="Arial" w:hAnsi="Arial" w:cs="Arial"/>
          <w:color w:val="000000" w:themeColor="text1"/>
          <w:sz w:val="23"/>
        </w:rPr>
      </w:pPr>
    </w:p>
    <w:p w14:paraId="1DEBA9FC" w14:textId="77777777" w:rsidR="006D692F" w:rsidRPr="00101BA0" w:rsidRDefault="00FC07F2">
      <w:pPr>
        <w:pStyle w:val="Heading1"/>
        <w:rPr>
          <w:rFonts w:ascii="Arial" w:hAnsi="Arial" w:cs="Arial"/>
          <w:color w:val="000000" w:themeColor="text1"/>
        </w:rPr>
      </w:pPr>
      <w:r w:rsidRPr="00101BA0">
        <w:rPr>
          <w:rFonts w:ascii="Arial" w:hAnsi="Arial" w:cs="Arial"/>
          <w:color w:val="000000" w:themeColor="text1"/>
          <w:w w:val="105"/>
        </w:rPr>
        <w:t>Process</w:t>
      </w:r>
    </w:p>
    <w:p w14:paraId="74E4E3F6" w14:textId="3737D87A" w:rsidR="006D692F" w:rsidRPr="00101BA0" w:rsidRDefault="00FC07F2">
      <w:pPr>
        <w:pStyle w:val="ListParagraph"/>
        <w:numPr>
          <w:ilvl w:val="0"/>
          <w:numId w:val="1"/>
        </w:numPr>
        <w:tabs>
          <w:tab w:val="left" w:pos="730"/>
        </w:tabs>
        <w:ind w:hanging="269"/>
        <w:rPr>
          <w:rFonts w:ascii="Arial" w:hAnsi="Arial" w:cs="Arial"/>
          <w:color w:val="000000" w:themeColor="text1"/>
        </w:rPr>
      </w:pPr>
      <w:bookmarkStart w:id="1" w:name="_Hlk17463423"/>
      <w:r w:rsidRPr="00101BA0">
        <w:rPr>
          <w:rFonts w:ascii="Arial" w:hAnsi="Arial" w:cs="Arial"/>
          <w:color w:val="000000" w:themeColor="text1"/>
          <w:w w:val="110"/>
        </w:rPr>
        <w:t>Sit</w:t>
      </w:r>
      <w:r w:rsidRPr="00101BA0">
        <w:rPr>
          <w:rFonts w:ascii="Arial" w:hAnsi="Arial" w:cs="Arial"/>
          <w:color w:val="000000" w:themeColor="text1"/>
          <w:spacing w:val="-8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in</w:t>
      </w:r>
      <w:r w:rsidRPr="00101BA0">
        <w:rPr>
          <w:rFonts w:ascii="Arial" w:hAnsi="Arial" w:cs="Arial"/>
          <w:color w:val="000000" w:themeColor="text1"/>
          <w:spacing w:val="-7"/>
          <w:w w:val="110"/>
        </w:rPr>
        <w:t xml:space="preserve"> </w:t>
      </w:r>
      <w:r w:rsidR="00055EF9" w:rsidRPr="00101BA0">
        <w:rPr>
          <w:rFonts w:ascii="Arial" w:hAnsi="Arial" w:cs="Arial"/>
          <w:color w:val="000000" w:themeColor="text1"/>
          <w:w w:val="110"/>
        </w:rPr>
        <w:t xml:space="preserve">groups of </w:t>
      </w:r>
      <w:r w:rsidR="00625CBA">
        <w:rPr>
          <w:rFonts w:ascii="Arial" w:hAnsi="Arial" w:cs="Arial"/>
          <w:color w:val="000000" w:themeColor="text1"/>
          <w:w w:val="110"/>
        </w:rPr>
        <w:t>three or four</w:t>
      </w:r>
      <w:r w:rsidR="00055EF9" w:rsidRPr="00101BA0">
        <w:rPr>
          <w:rFonts w:ascii="Arial" w:hAnsi="Arial" w:cs="Arial"/>
          <w:color w:val="000000" w:themeColor="text1"/>
          <w:w w:val="110"/>
        </w:rPr>
        <w:t xml:space="preserve"> (ideally groups should all be the same size). I</w:t>
      </w:r>
      <w:r w:rsidRPr="00101BA0">
        <w:rPr>
          <w:rFonts w:ascii="Arial" w:hAnsi="Arial" w:cs="Arial"/>
          <w:color w:val="000000" w:themeColor="text1"/>
          <w:w w:val="110"/>
        </w:rPr>
        <w:t>dentify</w:t>
      </w:r>
      <w:r w:rsidRPr="00101BA0">
        <w:rPr>
          <w:rFonts w:ascii="Arial" w:hAnsi="Arial" w:cs="Arial"/>
          <w:color w:val="000000" w:themeColor="text1"/>
          <w:spacing w:val="-8"/>
          <w:w w:val="110"/>
        </w:rPr>
        <w:t xml:space="preserve"> </w:t>
      </w:r>
      <w:r w:rsidR="00055EF9" w:rsidRPr="00101BA0">
        <w:rPr>
          <w:rFonts w:ascii="Arial" w:hAnsi="Arial" w:cs="Arial"/>
          <w:color w:val="000000" w:themeColor="text1"/>
          <w:spacing w:val="-8"/>
          <w:w w:val="110"/>
        </w:rPr>
        <w:t>one</w:t>
      </w:r>
      <w:r w:rsidR="00055EF9" w:rsidRPr="00101BA0">
        <w:rPr>
          <w:rFonts w:ascii="Arial" w:hAnsi="Arial" w:cs="Arial"/>
          <w:color w:val="000000" w:themeColor="text1"/>
          <w:spacing w:val="-7"/>
          <w:w w:val="110"/>
        </w:rPr>
        <w:t xml:space="preserve"> </w:t>
      </w:r>
      <w:r w:rsidRPr="00101BA0">
        <w:rPr>
          <w:rFonts w:ascii="Arial" w:hAnsi="Arial" w:cs="Arial"/>
          <w:color w:val="000000" w:themeColor="text1"/>
          <w:w w:val="110"/>
        </w:rPr>
        <w:t>facilitator/timekeeper</w:t>
      </w:r>
      <w:r w:rsidR="00055EF9" w:rsidRPr="00101BA0">
        <w:rPr>
          <w:rFonts w:ascii="Arial" w:hAnsi="Arial" w:cs="Arial"/>
          <w:color w:val="000000" w:themeColor="text1"/>
          <w:w w:val="110"/>
        </w:rPr>
        <w:t xml:space="preserve"> for the class (usually the teacher). The teacher should join a group also, if possible given group sizes. (3 minutes)</w:t>
      </w:r>
    </w:p>
    <w:p w14:paraId="0C0A5625" w14:textId="77777777" w:rsidR="006D692F" w:rsidRPr="00101BA0" w:rsidRDefault="006D692F">
      <w:pPr>
        <w:pStyle w:val="BodyText"/>
        <w:spacing w:before="6"/>
        <w:rPr>
          <w:rFonts w:ascii="Arial" w:hAnsi="Arial" w:cs="Arial"/>
          <w:color w:val="000000" w:themeColor="text1"/>
          <w:sz w:val="23"/>
        </w:rPr>
      </w:pPr>
    </w:p>
    <w:p w14:paraId="03979400" w14:textId="1916821B" w:rsidR="006D692F" w:rsidRPr="00101BA0" w:rsidRDefault="008C0EE3">
      <w:pPr>
        <w:pStyle w:val="ListParagraph"/>
        <w:numPr>
          <w:ilvl w:val="0"/>
          <w:numId w:val="1"/>
        </w:numPr>
        <w:tabs>
          <w:tab w:val="left" w:pos="730"/>
        </w:tabs>
        <w:spacing w:line="247" w:lineRule="auto"/>
        <w:ind w:left="730" w:right="663"/>
        <w:rPr>
          <w:rFonts w:ascii="Arial" w:hAnsi="Arial" w:cs="Arial"/>
          <w:color w:val="000000" w:themeColor="text1"/>
        </w:rPr>
      </w:pPr>
      <w:r w:rsidRPr="00101BA0">
        <w:rPr>
          <w:rFonts w:ascii="Arial" w:hAnsi="Arial" w:cs="Arial"/>
          <w:color w:val="000000" w:themeColor="text1"/>
          <w:w w:val="105"/>
        </w:rPr>
        <w:t xml:space="preserve">Ask </w:t>
      </w:r>
      <w:r w:rsidR="00055EF9" w:rsidRPr="00101BA0">
        <w:rPr>
          <w:rFonts w:ascii="Arial" w:hAnsi="Arial" w:cs="Arial"/>
          <w:color w:val="000000" w:themeColor="text1"/>
          <w:w w:val="105"/>
        </w:rPr>
        <w:t>individuals</w:t>
      </w:r>
      <w:r w:rsidRPr="00101BA0">
        <w:rPr>
          <w:rFonts w:ascii="Arial" w:hAnsi="Arial" w:cs="Arial"/>
          <w:color w:val="000000" w:themeColor="text1"/>
          <w:w w:val="105"/>
        </w:rPr>
        <w:t xml:space="preserve"> to </w:t>
      </w:r>
      <w:r w:rsidR="00FC07F2" w:rsidRPr="00101BA0">
        <w:rPr>
          <w:rFonts w:ascii="Arial" w:hAnsi="Arial" w:cs="Arial"/>
          <w:color w:val="000000" w:themeColor="text1"/>
          <w:w w:val="105"/>
        </w:rPr>
        <w:t xml:space="preserve">read the text and </w:t>
      </w:r>
      <w:r w:rsidR="00055EF9" w:rsidRPr="00101BA0">
        <w:rPr>
          <w:rStyle w:val="BookTitle"/>
          <w:rFonts w:ascii="Arial" w:hAnsi="Arial" w:cs="Arial"/>
          <w:b w:val="0"/>
          <w:iCs/>
          <w:smallCaps w:val="0"/>
          <w:color w:val="000000" w:themeColor="text1"/>
        </w:rPr>
        <w:t>highlight or underline</w:t>
      </w:r>
      <w:r w:rsidR="00625CBA">
        <w:rPr>
          <w:rStyle w:val="BookTitle"/>
          <w:rFonts w:ascii="Arial" w:hAnsi="Arial" w:cs="Arial"/>
          <w:b w:val="0"/>
          <w:iCs/>
          <w:smallCaps w:val="0"/>
          <w:color w:val="000000" w:themeColor="text1"/>
        </w:rPr>
        <w:t xml:space="preserve"> </w:t>
      </w:r>
      <w:r w:rsidR="00055EF9" w:rsidRPr="00101BA0">
        <w:rPr>
          <w:rStyle w:val="BookTitle"/>
          <w:rFonts w:ascii="Arial" w:hAnsi="Arial" w:cs="Arial"/>
          <w:b w:val="0"/>
          <w:iCs/>
          <w:smallCaps w:val="0"/>
          <w:color w:val="000000" w:themeColor="text1"/>
        </w:rPr>
        <w:t>words, phrases, or sentences that catch their attention</w:t>
      </w:r>
      <w:r w:rsidRPr="00101BA0">
        <w:rPr>
          <w:rFonts w:ascii="Arial" w:hAnsi="Arial" w:cs="Arial"/>
          <w:color w:val="000000" w:themeColor="text1"/>
          <w:spacing w:val="-4"/>
          <w:w w:val="105"/>
        </w:rPr>
        <w:t>. Explain that they will be sharing those selections of the passage</w:t>
      </w:r>
      <w:r w:rsidR="00625CBA">
        <w:rPr>
          <w:rFonts w:ascii="Arial" w:hAnsi="Arial" w:cs="Arial"/>
          <w:color w:val="000000" w:themeColor="text1"/>
          <w:spacing w:val="-4"/>
          <w:w w:val="105"/>
        </w:rPr>
        <w:t xml:space="preserve"> with the whole group</w:t>
      </w:r>
      <w:r w:rsidRPr="00101BA0">
        <w:rPr>
          <w:rFonts w:ascii="Arial" w:hAnsi="Arial" w:cs="Arial"/>
          <w:color w:val="000000" w:themeColor="text1"/>
          <w:spacing w:val="-4"/>
          <w:w w:val="105"/>
        </w:rPr>
        <w:t>.</w:t>
      </w:r>
      <w:r w:rsidR="00055EF9" w:rsidRPr="00101BA0">
        <w:rPr>
          <w:rFonts w:ascii="Arial" w:hAnsi="Arial" w:cs="Arial"/>
          <w:color w:val="000000" w:themeColor="text1"/>
          <w:w w:val="110"/>
        </w:rPr>
        <w:t xml:space="preserve"> (10 minutes)</w:t>
      </w:r>
    </w:p>
    <w:p w14:paraId="12CDC25E" w14:textId="77777777" w:rsidR="00055EF9" w:rsidRPr="00101BA0" w:rsidRDefault="00055EF9" w:rsidP="00055EF9">
      <w:pPr>
        <w:pStyle w:val="ListParagraph"/>
        <w:rPr>
          <w:rFonts w:ascii="Arial" w:hAnsi="Arial" w:cs="Arial"/>
          <w:color w:val="000000" w:themeColor="text1"/>
        </w:rPr>
      </w:pPr>
    </w:p>
    <w:p w14:paraId="471BDBD8" w14:textId="56D56483" w:rsidR="00055EF9" w:rsidRPr="00101BA0" w:rsidRDefault="00055EF9">
      <w:pPr>
        <w:pStyle w:val="ListParagraph"/>
        <w:numPr>
          <w:ilvl w:val="0"/>
          <w:numId w:val="1"/>
        </w:numPr>
        <w:tabs>
          <w:tab w:val="left" w:pos="730"/>
        </w:tabs>
        <w:spacing w:line="247" w:lineRule="auto"/>
        <w:ind w:left="730" w:right="663"/>
        <w:rPr>
          <w:rFonts w:ascii="Arial" w:hAnsi="Arial" w:cs="Arial"/>
          <w:color w:val="000000" w:themeColor="text1"/>
        </w:rPr>
      </w:pPr>
      <w:r w:rsidRPr="00101BA0">
        <w:rPr>
          <w:rFonts w:ascii="Arial" w:hAnsi="Arial" w:cs="Arial"/>
          <w:color w:val="000000" w:themeColor="text1"/>
        </w:rPr>
        <w:t xml:space="preserve">Have students select one highlighted </w:t>
      </w:r>
      <w:r w:rsidRPr="00101BA0">
        <w:rPr>
          <w:rStyle w:val="BookTitle"/>
          <w:rFonts w:ascii="Arial" w:hAnsi="Arial" w:cs="Arial"/>
          <w:b w:val="0"/>
          <w:iCs/>
          <w:smallCaps w:val="0"/>
          <w:color w:val="000000" w:themeColor="text1"/>
        </w:rPr>
        <w:t xml:space="preserve">word, phrase, or sentence </w:t>
      </w:r>
      <w:r w:rsidRPr="00101BA0">
        <w:rPr>
          <w:rFonts w:ascii="Arial" w:hAnsi="Arial" w:cs="Arial"/>
          <w:color w:val="000000" w:themeColor="text1"/>
        </w:rPr>
        <w:t>of the text that stands out the most to them and</w:t>
      </w:r>
      <w:r w:rsidR="00625CBA">
        <w:rPr>
          <w:rFonts w:ascii="Arial" w:hAnsi="Arial" w:cs="Arial"/>
          <w:color w:val="000000" w:themeColor="text1"/>
        </w:rPr>
        <w:t xml:space="preserve"> </w:t>
      </w:r>
      <w:r w:rsidRPr="00101BA0">
        <w:rPr>
          <w:rFonts w:ascii="Arial" w:hAnsi="Arial" w:cs="Arial"/>
          <w:color w:val="000000" w:themeColor="text1"/>
        </w:rPr>
        <w:t xml:space="preserve">prepare to explain why. </w:t>
      </w:r>
      <w:r w:rsidRPr="00101BA0">
        <w:rPr>
          <w:rFonts w:ascii="Arial" w:hAnsi="Arial" w:cs="Arial"/>
          <w:color w:val="000000" w:themeColor="text1"/>
          <w:w w:val="110"/>
        </w:rPr>
        <w:t>(1 minute)</w:t>
      </w:r>
    </w:p>
    <w:p w14:paraId="69156D35" w14:textId="77777777" w:rsidR="006D692F" w:rsidRPr="00101BA0" w:rsidRDefault="006D692F">
      <w:pPr>
        <w:pStyle w:val="BodyText"/>
        <w:rPr>
          <w:rFonts w:ascii="Arial" w:hAnsi="Arial" w:cs="Arial"/>
          <w:color w:val="000000" w:themeColor="text1"/>
          <w:sz w:val="23"/>
        </w:rPr>
      </w:pPr>
    </w:p>
    <w:p w14:paraId="417EA5C8" w14:textId="5EDDCBC5" w:rsidR="00055EF9" w:rsidRPr="00101BA0" w:rsidRDefault="00055EF9">
      <w:pPr>
        <w:pStyle w:val="ListParagraph"/>
        <w:numPr>
          <w:ilvl w:val="0"/>
          <w:numId w:val="1"/>
        </w:numPr>
        <w:tabs>
          <w:tab w:val="left" w:pos="730"/>
        </w:tabs>
        <w:ind w:hanging="269"/>
        <w:rPr>
          <w:rFonts w:ascii="Arial" w:hAnsi="Arial" w:cs="Arial"/>
          <w:color w:val="000000" w:themeColor="text1"/>
        </w:rPr>
      </w:pPr>
      <w:r w:rsidRPr="00101BA0">
        <w:rPr>
          <w:rFonts w:ascii="Arial" w:hAnsi="Arial" w:cs="Arial"/>
          <w:color w:val="000000" w:themeColor="text1"/>
          <w:w w:val="105"/>
        </w:rPr>
        <w:t>Conduct discussion rounds</w:t>
      </w:r>
      <w:r w:rsidR="00FC07F2" w:rsidRPr="00101BA0">
        <w:rPr>
          <w:rFonts w:ascii="Arial" w:hAnsi="Arial" w:cs="Arial"/>
          <w:color w:val="000000" w:themeColor="text1"/>
          <w:w w:val="105"/>
        </w:rPr>
        <w:t xml:space="preserve">. </w:t>
      </w:r>
      <w:r w:rsidRPr="00101BA0">
        <w:rPr>
          <w:rFonts w:ascii="Arial" w:hAnsi="Arial" w:cs="Arial"/>
          <w:color w:val="000000" w:themeColor="text1"/>
          <w:w w:val="105"/>
        </w:rPr>
        <w:t>Be tight with tim</w:t>
      </w:r>
      <w:r w:rsidR="007E3BCC" w:rsidRPr="00101BA0">
        <w:rPr>
          <w:rFonts w:ascii="Arial" w:hAnsi="Arial" w:cs="Arial"/>
          <w:color w:val="000000" w:themeColor="text1"/>
          <w:w w:val="105"/>
        </w:rPr>
        <w:t>e limits</w:t>
      </w:r>
      <w:r w:rsidRPr="00101BA0">
        <w:rPr>
          <w:rFonts w:ascii="Arial" w:hAnsi="Arial" w:cs="Arial"/>
          <w:color w:val="000000" w:themeColor="text1"/>
          <w:w w:val="105"/>
        </w:rPr>
        <w:t>.</w:t>
      </w:r>
      <w:r w:rsidR="00F83456" w:rsidRPr="00101BA0">
        <w:rPr>
          <w:rFonts w:ascii="Arial" w:hAnsi="Arial" w:cs="Arial"/>
          <w:color w:val="000000" w:themeColor="text1"/>
          <w:w w:val="105"/>
        </w:rPr>
        <w:t xml:space="preserve"> (9-12 minutes)</w:t>
      </w:r>
    </w:p>
    <w:p w14:paraId="32AAAFB7" w14:textId="77777777" w:rsidR="00055EF9" w:rsidRPr="00101BA0" w:rsidRDefault="00055EF9" w:rsidP="00055EF9">
      <w:pPr>
        <w:pStyle w:val="ListParagraph"/>
        <w:rPr>
          <w:rFonts w:ascii="Arial" w:hAnsi="Arial" w:cs="Arial"/>
          <w:color w:val="000000" w:themeColor="text1"/>
          <w:w w:val="105"/>
        </w:rPr>
      </w:pPr>
    </w:p>
    <w:p w14:paraId="50E55DE3" w14:textId="46C5044C" w:rsidR="00055EF9" w:rsidRPr="00101BA0" w:rsidRDefault="00055EF9" w:rsidP="00055EF9">
      <w:pPr>
        <w:pStyle w:val="ListParagraph"/>
        <w:numPr>
          <w:ilvl w:val="1"/>
          <w:numId w:val="1"/>
        </w:numPr>
        <w:tabs>
          <w:tab w:val="left" w:pos="730"/>
        </w:tabs>
        <w:rPr>
          <w:rStyle w:val="BookTitle"/>
          <w:rFonts w:ascii="Arial" w:hAnsi="Arial" w:cs="Arial"/>
          <w:b w:val="0"/>
          <w:bCs w:val="0"/>
          <w:smallCaps w:val="0"/>
          <w:color w:val="000000" w:themeColor="text1"/>
          <w:spacing w:val="0"/>
        </w:rPr>
      </w:pPr>
      <w:r w:rsidRPr="00101BA0">
        <w:rPr>
          <w:rFonts w:ascii="Arial" w:hAnsi="Arial" w:cs="Arial"/>
          <w:color w:val="000000" w:themeColor="text1"/>
          <w:w w:val="105"/>
        </w:rPr>
        <w:t xml:space="preserve">Each person in the group has </w:t>
      </w:r>
      <w:r w:rsidRPr="00625CBA">
        <w:rPr>
          <w:rFonts w:ascii="Arial" w:hAnsi="Arial" w:cs="Arial"/>
          <w:b/>
          <w:bCs/>
          <w:color w:val="000000" w:themeColor="text1"/>
          <w:w w:val="105"/>
        </w:rPr>
        <w:t>one minute</w:t>
      </w:r>
      <w:r w:rsidRPr="00101BA0">
        <w:rPr>
          <w:rFonts w:ascii="Arial" w:hAnsi="Arial" w:cs="Arial"/>
          <w:color w:val="000000" w:themeColor="text1"/>
          <w:w w:val="105"/>
        </w:rPr>
        <w:t xml:space="preserve"> to read the </w:t>
      </w:r>
      <w:r w:rsidRPr="00101BA0">
        <w:rPr>
          <w:rFonts w:ascii="Arial" w:hAnsi="Arial" w:cs="Arial"/>
          <w:color w:val="000000" w:themeColor="text1"/>
        </w:rPr>
        <w:t xml:space="preserve">highlighted </w:t>
      </w:r>
      <w:r w:rsidRPr="00101BA0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t xml:space="preserve">word, phrase, or sentence aloud to the group and explain why it stands out to them. If students need a sentence stem, they can say: I chose _____ because </w:t>
      </w:r>
      <w:r w:rsidRPr="00101BA0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softHyphen/>
      </w:r>
      <w:r w:rsidRPr="00101BA0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softHyphen/>
      </w:r>
      <w:r w:rsidRPr="00101BA0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softHyphen/>
        <w:t xml:space="preserve">______.  </w:t>
      </w:r>
    </w:p>
    <w:p w14:paraId="1332441B" w14:textId="20C7B528" w:rsidR="00055EF9" w:rsidRPr="00101BA0" w:rsidRDefault="00055EF9" w:rsidP="00055EF9">
      <w:pPr>
        <w:pStyle w:val="ListParagraph"/>
        <w:numPr>
          <w:ilvl w:val="1"/>
          <w:numId w:val="1"/>
        </w:numPr>
        <w:tabs>
          <w:tab w:val="left" w:pos="730"/>
        </w:tabs>
        <w:rPr>
          <w:rStyle w:val="BookTitle"/>
          <w:rFonts w:ascii="Arial" w:hAnsi="Arial" w:cs="Arial"/>
          <w:b w:val="0"/>
          <w:bCs w:val="0"/>
          <w:smallCaps w:val="0"/>
          <w:color w:val="000000" w:themeColor="text1"/>
          <w:spacing w:val="0"/>
        </w:rPr>
      </w:pPr>
      <w:r w:rsidRPr="00101BA0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t xml:space="preserve">Other group members have </w:t>
      </w:r>
      <w:r w:rsidRPr="00625CBA">
        <w:rPr>
          <w:rStyle w:val="BookTitle"/>
          <w:rFonts w:ascii="Arial" w:hAnsi="Arial" w:cs="Arial"/>
          <w:iCs/>
          <w:smallCaps w:val="0"/>
          <w:color w:val="000000" w:themeColor="text1"/>
        </w:rPr>
        <w:t>two minutes</w:t>
      </w:r>
      <w:r w:rsidRPr="00101BA0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t xml:space="preserve"> to respon</w:t>
      </w:r>
      <w:r w:rsidR="00625CBA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t>d</w:t>
      </w:r>
      <w:r w:rsidRPr="00101BA0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t xml:space="preserve"> to what has been said. Consider providing sentence stems, such as:</w:t>
      </w:r>
    </w:p>
    <w:p w14:paraId="552B25D2" w14:textId="6FF4026C" w:rsidR="00055EF9" w:rsidRPr="00101BA0" w:rsidRDefault="00055EF9" w:rsidP="00055EF9">
      <w:pPr>
        <w:pStyle w:val="ListParagraph"/>
        <w:numPr>
          <w:ilvl w:val="2"/>
          <w:numId w:val="1"/>
        </w:numPr>
        <w:tabs>
          <w:tab w:val="left" w:pos="730"/>
        </w:tabs>
        <w:rPr>
          <w:rStyle w:val="BookTitle"/>
          <w:rFonts w:ascii="Arial" w:hAnsi="Arial" w:cs="Arial"/>
          <w:b w:val="0"/>
          <w:bCs w:val="0"/>
          <w:smallCaps w:val="0"/>
          <w:color w:val="000000" w:themeColor="text1"/>
          <w:spacing w:val="0"/>
        </w:rPr>
      </w:pPr>
      <w:r w:rsidRPr="00101BA0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t>What you shared ma</w:t>
      </w:r>
      <w:r w:rsidR="00625CBA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t>d</w:t>
      </w:r>
      <w:r w:rsidRPr="00101BA0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t xml:space="preserve">e me think ______.  </w:t>
      </w:r>
    </w:p>
    <w:p w14:paraId="55A37908" w14:textId="66432BF6" w:rsidR="00055EF9" w:rsidRPr="00101BA0" w:rsidRDefault="00055EF9" w:rsidP="00055EF9">
      <w:pPr>
        <w:pStyle w:val="ListParagraph"/>
        <w:numPr>
          <w:ilvl w:val="2"/>
          <w:numId w:val="1"/>
        </w:numPr>
        <w:tabs>
          <w:tab w:val="left" w:pos="730"/>
        </w:tabs>
        <w:rPr>
          <w:rStyle w:val="BookTitle"/>
          <w:rFonts w:ascii="Arial" w:hAnsi="Arial" w:cs="Arial"/>
          <w:b w:val="0"/>
          <w:bCs w:val="0"/>
          <w:smallCaps w:val="0"/>
          <w:color w:val="000000" w:themeColor="text1"/>
          <w:spacing w:val="0"/>
        </w:rPr>
      </w:pPr>
      <w:r w:rsidRPr="00101BA0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t xml:space="preserve">That connects to what I was thinking because ______.  </w:t>
      </w:r>
    </w:p>
    <w:p w14:paraId="760B86B5" w14:textId="687EDF23" w:rsidR="006D692F" w:rsidRPr="00101BA0" w:rsidRDefault="00055EF9" w:rsidP="00055EF9">
      <w:pPr>
        <w:pStyle w:val="ListParagraph"/>
        <w:numPr>
          <w:ilvl w:val="2"/>
          <w:numId w:val="1"/>
        </w:numPr>
        <w:tabs>
          <w:tab w:val="left" w:pos="730"/>
        </w:tabs>
        <w:rPr>
          <w:rFonts w:ascii="Arial" w:hAnsi="Arial" w:cs="Arial"/>
          <w:color w:val="000000" w:themeColor="text1"/>
        </w:rPr>
      </w:pPr>
      <w:r w:rsidRPr="00101BA0">
        <w:rPr>
          <w:rStyle w:val="BookTitle"/>
          <w:rFonts w:ascii="Arial" w:hAnsi="Arial" w:cs="Arial"/>
          <w:b w:val="0"/>
          <w:bCs w:val="0"/>
          <w:iCs/>
          <w:smallCaps w:val="0"/>
          <w:color w:val="000000" w:themeColor="text1"/>
        </w:rPr>
        <w:t xml:space="preserve">That makes me wonder ______.  </w:t>
      </w:r>
    </w:p>
    <w:p w14:paraId="5A2B5AC4" w14:textId="62B290E2" w:rsidR="006D692F" w:rsidRPr="00101BA0" w:rsidRDefault="00055EF9" w:rsidP="00817A73">
      <w:pPr>
        <w:pStyle w:val="ListParagraph"/>
        <w:numPr>
          <w:ilvl w:val="1"/>
          <w:numId w:val="1"/>
        </w:numPr>
        <w:tabs>
          <w:tab w:val="left" w:pos="1000"/>
        </w:tabs>
        <w:spacing w:before="9" w:line="266" w:lineRule="exact"/>
        <w:ind w:hanging="269"/>
        <w:rPr>
          <w:rFonts w:ascii="Arial" w:hAnsi="Arial" w:cs="Arial"/>
          <w:color w:val="000000" w:themeColor="text1"/>
        </w:rPr>
      </w:pPr>
      <w:r w:rsidRPr="00101BA0">
        <w:rPr>
          <w:rFonts w:ascii="Arial" w:hAnsi="Arial" w:cs="Arial"/>
          <w:color w:val="000000" w:themeColor="text1"/>
          <w:w w:val="105"/>
        </w:rPr>
        <w:t xml:space="preserve">Repeat for each member of the group. Groups of three will take </w:t>
      </w:r>
      <w:r w:rsidR="00625CBA">
        <w:rPr>
          <w:rFonts w:ascii="Arial" w:hAnsi="Arial" w:cs="Arial"/>
          <w:color w:val="000000" w:themeColor="text1"/>
          <w:w w:val="105"/>
        </w:rPr>
        <w:t>nine</w:t>
      </w:r>
      <w:bookmarkStart w:id="2" w:name="_GoBack"/>
      <w:bookmarkEnd w:id="2"/>
      <w:r w:rsidRPr="00101BA0">
        <w:rPr>
          <w:rFonts w:ascii="Arial" w:hAnsi="Arial" w:cs="Arial"/>
          <w:color w:val="000000" w:themeColor="text1"/>
          <w:w w:val="105"/>
        </w:rPr>
        <w:t xml:space="preserve"> minutes. Groups of four will take 12 minutes.</w:t>
      </w:r>
      <w:bookmarkEnd w:id="1"/>
    </w:p>
    <w:sectPr w:rsidR="006D692F" w:rsidRPr="00101B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20CBB" w14:textId="77777777" w:rsidR="006D11E5" w:rsidRDefault="006D11E5" w:rsidP="008C0EE3">
      <w:r>
        <w:separator/>
      </w:r>
    </w:p>
  </w:endnote>
  <w:endnote w:type="continuationSeparator" w:id="0">
    <w:p w14:paraId="2D63521C" w14:textId="77777777" w:rsidR="006D11E5" w:rsidRDefault="006D11E5" w:rsidP="008C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D5F1A" w14:textId="77777777" w:rsidR="007E3BCC" w:rsidRDefault="007E3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4576F" w14:textId="0F057855" w:rsidR="008C0EE3" w:rsidRDefault="008C0EE3">
    <w:pPr>
      <w:pStyle w:val="Footer"/>
    </w:pPr>
    <w:r w:rsidRPr="008C0EE3">
      <w:t xml:space="preserve">Adapted </w:t>
    </w:r>
    <w:r>
      <w:t xml:space="preserve">from the Three Levels of Text Protocol by the open-source School Reform Initiative. Retrieved from </w:t>
    </w:r>
    <w:hyperlink r:id="rId1" w:history="1">
      <w:r w:rsidRPr="006F753B">
        <w:rPr>
          <w:rStyle w:val="Hyperlink"/>
        </w:rPr>
        <w:t>http://schoolreforminitiative.org/doc/3_levels_text.pdf</w:t>
      </w:r>
    </w:hyperlink>
    <w: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C820C" w14:textId="77777777" w:rsidR="007E3BCC" w:rsidRDefault="007E3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4B962" w14:textId="77777777" w:rsidR="006D11E5" w:rsidRDefault="006D11E5" w:rsidP="008C0EE3">
      <w:r>
        <w:separator/>
      </w:r>
    </w:p>
  </w:footnote>
  <w:footnote w:type="continuationSeparator" w:id="0">
    <w:p w14:paraId="1F2DB929" w14:textId="77777777" w:rsidR="006D11E5" w:rsidRDefault="006D11E5" w:rsidP="008C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A72A0" w14:textId="77777777" w:rsidR="007E3BCC" w:rsidRDefault="007E3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90385" w14:textId="77777777" w:rsidR="007E3BCC" w:rsidRDefault="007E3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1C478" w14:textId="77777777" w:rsidR="007E3BCC" w:rsidRDefault="007E3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154BD"/>
    <w:multiLevelType w:val="hybridMultilevel"/>
    <w:tmpl w:val="505C3BD8"/>
    <w:lvl w:ilvl="0" w:tplc="C994B12C">
      <w:start w:val="1"/>
      <w:numFmt w:val="decimal"/>
      <w:lvlText w:val="%1."/>
      <w:lvlJc w:val="left"/>
      <w:pPr>
        <w:ind w:left="729" w:hanging="270"/>
      </w:pPr>
      <w:rPr>
        <w:rFonts w:ascii="Arial" w:hAnsi="Arial" w:cs="Gill Sans MT" w:hint="default"/>
        <w:color w:val="231F20"/>
        <w:w w:val="115"/>
        <w:sz w:val="22"/>
        <w:szCs w:val="22"/>
      </w:rPr>
    </w:lvl>
    <w:lvl w:ilvl="1" w:tplc="344485D0">
      <w:numFmt w:val="bullet"/>
      <w:lvlText w:val="•"/>
      <w:lvlJc w:val="left"/>
      <w:pPr>
        <w:ind w:left="999" w:hanging="270"/>
      </w:pPr>
      <w:rPr>
        <w:rFonts w:ascii="Calibri" w:eastAsia="Calibri" w:hAnsi="Calibri" w:cs="Calibri" w:hint="default"/>
        <w:color w:val="231F20"/>
        <w:w w:val="121"/>
        <w:sz w:val="22"/>
        <w:szCs w:val="22"/>
      </w:rPr>
    </w:lvl>
    <w:lvl w:ilvl="2" w:tplc="20D0538C">
      <w:numFmt w:val="bullet"/>
      <w:lvlText w:val="•"/>
      <w:lvlJc w:val="left"/>
      <w:pPr>
        <w:ind w:left="2111" w:hanging="270"/>
      </w:pPr>
      <w:rPr>
        <w:rFonts w:hint="default"/>
      </w:rPr>
    </w:lvl>
    <w:lvl w:ilvl="3" w:tplc="7B781CB2">
      <w:numFmt w:val="bullet"/>
      <w:lvlText w:val="•"/>
      <w:lvlJc w:val="left"/>
      <w:pPr>
        <w:ind w:left="3222" w:hanging="270"/>
      </w:pPr>
      <w:rPr>
        <w:rFonts w:hint="default"/>
      </w:rPr>
    </w:lvl>
    <w:lvl w:ilvl="4" w:tplc="5114BD60">
      <w:numFmt w:val="bullet"/>
      <w:lvlText w:val="•"/>
      <w:lvlJc w:val="left"/>
      <w:pPr>
        <w:ind w:left="4333" w:hanging="270"/>
      </w:pPr>
      <w:rPr>
        <w:rFonts w:hint="default"/>
      </w:rPr>
    </w:lvl>
    <w:lvl w:ilvl="5" w:tplc="7C0C67E2">
      <w:numFmt w:val="bullet"/>
      <w:lvlText w:val="•"/>
      <w:lvlJc w:val="left"/>
      <w:pPr>
        <w:ind w:left="5444" w:hanging="270"/>
      </w:pPr>
      <w:rPr>
        <w:rFonts w:hint="default"/>
      </w:rPr>
    </w:lvl>
    <w:lvl w:ilvl="6" w:tplc="CE10E2CA">
      <w:numFmt w:val="bullet"/>
      <w:lvlText w:val="•"/>
      <w:lvlJc w:val="left"/>
      <w:pPr>
        <w:ind w:left="6555" w:hanging="270"/>
      </w:pPr>
      <w:rPr>
        <w:rFonts w:hint="default"/>
      </w:rPr>
    </w:lvl>
    <w:lvl w:ilvl="7" w:tplc="FF1C65E6">
      <w:numFmt w:val="bullet"/>
      <w:lvlText w:val="•"/>
      <w:lvlJc w:val="left"/>
      <w:pPr>
        <w:ind w:left="7666" w:hanging="270"/>
      </w:pPr>
      <w:rPr>
        <w:rFonts w:hint="default"/>
      </w:rPr>
    </w:lvl>
    <w:lvl w:ilvl="8" w:tplc="C7941EA8">
      <w:numFmt w:val="bullet"/>
      <w:lvlText w:val="•"/>
      <w:lvlJc w:val="left"/>
      <w:pPr>
        <w:ind w:left="8777" w:hanging="2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92F"/>
    <w:rsid w:val="00055EF9"/>
    <w:rsid w:val="00101BA0"/>
    <w:rsid w:val="00625CBA"/>
    <w:rsid w:val="006D11E5"/>
    <w:rsid w:val="006D692F"/>
    <w:rsid w:val="007E3BCC"/>
    <w:rsid w:val="00817A73"/>
    <w:rsid w:val="008C0EE3"/>
    <w:rsid w:val="00A50A7A"/>
    <w:rsid w:val="00E35F82"/>
    <w:rsid w:val="00E70F5A"/>
    <w:rsid w:val="00F83456"/>
    <w:rsid w:val="00FC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4C082"/>
  <w15:docId w15:val="{3B3E7511-8AEE-43AA-8852-F028D0B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9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EE3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8C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EE3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8C0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EE3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055EF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choolreforminitiative.org/doc/3_levels_tex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13FB5CF2E8043A261DA18C1F46D81" ma:contentTypeVersion="11" ma:contentTypeDescription="Create a new document." ma:contentTypeScope="" ma:versionID="1f463fbfa6f3f6dccd3a03ade6313b9e">
  <xsd:schema xmlns:xsd="http://www.w3.org/2001/XMLSchema" xmlns:xs="http://www.w3.org/2001/XMLSchema" xmlns:p="http://schemas.microsoft.com/office/2006/metadata/properties" xmlns:ns2="ecda571c-f727-47a5-9aab-64bd2d52803f" xmlns:ns3="be7757ee-27b1-49d9-ad78-c19e224bf417" targetNamespace="http://schemas.microsoft.com/office/2006/metadata/properties" ma:root="true" ma:fieldsID="a3ce77eb9ecc6289cc17efd1a50d8aca" ns2:_="" ns3:_="">
    <xsd:import namespace="ecda571c-f727-47a5-9aab-64bd2d52803f"/>
    <xsd:import namespace="be7757ee-27b1-49d9-ad78-c19e224bf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a571c-f727-47a5-9aab-64bd2d52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757ee-27b1-49d9-ad78-c19e224bf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45FCE-B12C-450B-892D-01E3D7690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a571c-f727-47a5-9aab-64bd2d52803f"/>
    <ds:schemaRef ds:uri="be7757ee-27b1-49d9-ad78-c19e224bf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6B729-17C7-4FB2-BD49-0343212C9997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be7757ee-27b1-49d9-ad78-c19e224bf41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cda571c-f727-47a5-9aab-64bd2d52803f"/>
  </ds:schemaRefs>
</ds:datastoreItem>
</file>

<file path=customXml/itemProps3.xml><?xml version="1.0" encoding="utf-8"?>
<ds:datastoreItem xmlns:ds="http://schemas.openxmlformats.org/officeDocument/2006/customXml" ds:itemID="{8C255551-8FB6-41F0-A062-F8F959E0B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 Reed</cp:lastModifiedBy>
  <cp:revision>6</cp:revision>
  <dcterms:created xsi:type="dcterms:W3CDTF">2019-08-23T21:38:00Z</dcterms:created>
  <dcterms:modified xsi:type="dcterms:W3CDTF">2019-09-03T21:47:00Z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2019-08-23T00:00:00Z</vt:filetime>
  </property>
  <property fmtid="{D5CDD505-2E9C-101B-9397-08002B2CF9AE}" pid="5" name="ContentTypeId">
    <vt:lpwstr>0x010100C9213FB5CF2E8043A261DA18C1F46D81</vt:lpwstr>
  </property>
</Properties>
</file>